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C65A87" w14:textId="77777777" w:rsidR="00EB386F" w:rsidRDefault="00B62028">
      <w:pPr>
        <w:rPr>
          <w:color w:val="666699"/>
          <w:sz w:val="24"/>
          <w:szCs w:val="24"/>
        </w:rPr>
      </w:pPr>
      <w:r>
        <w:rPr>
          <w:color w:val="666699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86F" w:rsidRPr="00EB386F" w14:paraId="2E5F0039" w14:textId="77777777" w:rsidTr="00B62028">
        <w:tc>
          <w:tcPr>
            <w:tcW w:w="4672" w:type="dxa"/>
            <w:shd w:val="clear" w:color="auto" w:fill="auto"/>
          </w:tcPr>
          <w:p w14:paraId="6C8BEB4B" w14:textId="77777777" w:rsidR="00EB386F" w:rsidRPr="00EB386F" w:rsidRDefault="00EB386F" w:rsidP="00EB386F">
            <w:pPr>
              <w:suppressAutoHyphens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B386F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НА ФИРМЕННОМ БЛАНКЕ ОРГАНИЗАЦИИ</w:t>
            </w:r>
          </w:p>
          <w:p w14:paraId="4ECE9EFF" w14:textId="77777777" w:rsidR="00EB386F" w:rsidRPr="00EB386F" w:rsidRDefault="00EB386F" w:rsidP="00EB386F">
            <w:pPr>
              <w:suppressAutoHyphens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67B67520" w14:textId="77777777" w:rsidR="00EB386F" w:rsidRPr="00EB386F" w:rsidRDefault="00EB386F" w:rsidP="00EB386F">
            <w:pPr>
              <w:suppressAutoHyphens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5DB83A52" w14:textId="77777777" w:rsidR="00EB386F" w:rsidRPr="00EB386F" w:rsidRDefault="00EB386F" w:rsidP="00EB386F">
            <w:pPr>
              <w:suppressAutoHyphens w:val="0"/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</w:pPr>
            <w:r w:rsidRPr="00EB386F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Обязательные реквизиты:</w:t>
            </w:r>
          </w:p>
          <w:p w14:paraId="7FA232A1" w14:textId="77777777" w:rsidR="00EB386F" w:rsidRPr="00EB386F" w:rsidRDefault="00EB386F" w:rsidP="00EB386F">
            <w:pPr>
              <w:suppressAutoHyphens w:val="0"/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</w:pPr>
            <w:r w:rsidRPr="00EB386F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Юридический и почтовый адрес,</w:t>
            </w:r>
          </w:p>
          <w:p w14:paraId="0C7D3856" w14:textId="77777777" w:rsidR="00EB386F" w:rsidRPr="00EB386F" w:rsidRDefault="00EB386F" w:rsidP="00EB386F">
            <w:pPr>
              <w:suppressAutoHyphens w:val="0"/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</w:pPr>
            <w:r w:rsidRPr="00EB386F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ИНН/КПП,</w:t>
            </w:r>
          </w:p>
          <w:p w14:paraId="3AE6F9CF" w14:textId="77777777" w:rsidR="00EB386F" w:rsidRPr="00EB386F" w:rsidRDefault="00EB386F" w:rsidP="00EB386F">
            <w:pPr>
              <w:suppressAutoHyphens w:val="0"/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</w:pPr>
            <w:r w:rsidRPr="00EB386F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Банковские реквизиты,</w:t>
            </w:r>
          </w:p>
          <w:p w14:paraId="4A0A4760" w14:textId="77777777" w:rsidR="00EB386F" w:rsidRPr="00EB386F" w:rsidRDefault="00EB386F" w:rsidP="00EB386F">
            <w:pPr>
              <w:suppressAutoHyphens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B386F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ОКВЭД</w:t>
            </w:r>
          </w:p>
        </w:tc>
        <w:tc>
          <w:tcPr>
            <w:tcW w:w="4673" w:type="dxa"/>
            <w:shd w:val="clear" w:color="auto" w:fill="auto"/>
          </w:tcPr>
          <w:p w14:paraId="07610B2A" w14:textId="77777777" w:rsidR="00EB386F" w:rsidRPr="00EB386F" w:rsidRDefault="00EB386F" w:rsidP="00EB386F">
            <w:pPr>
              <w:suppressAutoHyphens w:val="0"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30F60334" w14:textId="77777777" w:rsidR="00EB386F" w:rsidRPr="00EB386F" w:rsidRDefault="00EB386F" w:rsidP="00EB386F">
            <w:pPr>
              <w:suppressAutoHyphens w:val="0"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68E5BD87" w14:textId="77777777" w:rsidR="00EB386F" w:rsidRPr="00EB386F" w:rsidRDefault="00EB386F" w:rsidP="00EB386F">
            <w:pPr>
              <w:suppressAutoHyphens w:val="0"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50A4C380" w14:textId="5D06E01B" w:rsidR="00EB386F" w:rsidRPr="00EB386F" w:rsidRDefault="00EB386F" w:rsidP="00EB386F">
            <w:pPr>
              <w:suppressAutoHyphens w:val="0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386F">
              <w:rPr>
                <w:rFonts w:eastAsia="Calibri"/>
                <w:b/>
                <w:sz w:val="28"/>
                <w:szCs w:val="28"/>
                <w:lang w:eastAsia="en-US"/>
              </w:rPr>
              <w:t>Начальнику</w:t>
            </w:r>
          </w:p>
          <w:p w14:paraId="5BECEF13" w14:textId="77777777" w:rsidR="00EB386F" w:rsidRPr="00EB386F" w:rsidRDefault="00EB386F" w:rsidP="00EB386F">
            <w:pPr>
              <w:suppressAutoHyphens w:val="0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386F">
              <w:rPr>
                <w:rFonts w:eastAsia="Calibri"/>
                <w:b/>
                <w:sz w:val="28"/>
                <w:szCs w:val="28"/>
                <w:lang w:eastAsia="en-US"/>
              </w:rPr>
              <w:t>Кировского ЦГМС – филиала ФГБУ «Верхне-Волжское УГМС»</w:t>
            </w:r>
          </w:p>
          <w:p w14:paraId="2B9C831F" w14:textId="77777777" w:rsidR="00EB386F" w:rsidRPr="00EB386F" w:rsidRDefault="00EB386F" w:rsidP="00EB386F">
            <w:pPr>
              <w:suppressAutoHyphens w:val="0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0D985AE2" w14:textId="77777777" w:rsidR="00B62028" w:rsidRDefault="00B62028">
      <w:pPr>
        <w:jc w:val="center"/>
        <w:rPr>
          <w:sz w:val="28"/>
          <w:szCs w:val="28"/>
        </w:rPr>
      </w:pPr>
    </w:p>
    <w:p w14:paraId="28E35137" w14:textId="222B0F48" w:rsidR="00136675" w:rsidRPr="000170B6" w:rsidRDefault="00B62028" w:rsidP="000170B6">
      <w:pPr>
        <w:spacing w:line="276" w:lineRule="auto"/>
        <w:ind w:firstLine="708"/>
        <w:rPr>
          <w:sz w:val="27"/>
          <w:szCs w:val="27"/>
        </w:rPr>
      </w:pPr>
      <w:r w:rsidRPr="000170B6">
        <w:rPr>
          <w:sz w:val="27"/>
          <w:szCs w:val="27"/>
        </w:rPr>
        <w:t>Просим пред</w:t>
      </w:r>
      <w:r w:rsidR="000170B6">
        <w:rPr>
          <w:sz w:val="27"/>
          <w:szCs w:val="27"/>
        </w:rPr>
        <w:t>о</w:t>
      </w:r>
      <w:r w:rsidRPr="000170B6">
        <w:rPr>
          <w:sz w:val="27"/>
          <w:szCs w:val="27"/>
        </w:rPr>
        <w:t xml:space="preserve">ставить сведения о фоновых концентрациях химических веществ в водном объекте </w:t>
      </w:r>
      <w:r w:rsidRPr="000170B6">
        <w:rPr>
          <w:color w:val="A6A6A6"/>
          <w:sz w:val="27"/>
          <w:szCs w:val="27"/>
          <w:u w:val="single"/>
        </w:rPr>
        <w:t>(указать название водного объекта)</w:t>
      </w:r>
    </w:p>
    <w:p w14:paraId="33AF7EE7" w14:textId="6F78CD89" w:rsidR="00136675" w:rsidRPr="000170B6" w:rsidRDefault="00B62028" w:rsidP="00EB386F">
      <w:pPr>
        <w:spacing w:line="276" w:lineRule="auto"/>
        <w:rPr>
          <w:color w:val="A6A6A6"/>
          <w:sz w:val="27"/>
          <w:szCs w:val="27"/>
        </w:rPr>
      </w:pPr>
      <w:r w:rsidRPr="000170B6">
        <w:rPr>
          <w:sz w:val="27"/>
          <w:szCs w:val="27"/>
        </w:rPr>
        <w:t xml:space="preserve">в районе </w:t>
      </w:r>
      <w:r w:rsidRPr="000170B6">
        <w:rPr>
          <w:color w:val="A6A6A6"/>
          <w:sz w:val="27"/>
          <w:szCs w:val="27"/>
          <w:u w:val="single"/>
        </w:rPr>
        <w:t>(указать участок существующего или проектируемого выпуска сточных вод)</w:t>
      </w:r>
      <w:r w:rsidRPr="000170B6">
        <w:rPr>
          <w:color w:val="A6A6A6"/>
          <w:sz w:val="27"/>
          <w:szCs w:val="27"/>
        </w:rPr>
        <w:t xml:space="preserve"> </w:t>
      </w:r>
    </w:p>
    <w:p w14:paraId="6EA4282D" w14:textId="73E61B91" w:rsidR="00136675" w:rsidRPr="000170B6" w:rsidRDefault="00B62028" w:rsidP="00EB386F">
      <w:pPr>
        <w:spacing w:line="276" w:lineRule="auto"/>
        <w:rPr>
          <w:color w:val="808080"/>
          <w:sz w:val="27"/>
          <w:szCs w:val="27"/>
        </w:rPr>
      </w:pPr>
      <w:r w:rsidRPr="000170B6">
        <w:rPr>
          <w:sz w:val="27"/>
          <w:szCs w:val="27"/>
        </w:rPr>
        <w:t xml:space="preserve">для </w:t>
      </w:r>
      <w:r w:rsidRPr="000170B6">
        <w:rPr>
          <w:color w:val="666699"/>
          <w:sz w:val="27"/>
          <w:szCs w:val="27"/>
          <w:u w:val="single"/>
        </w:rPr>
        <w:t>(действующего/проектируемого)</w:t>
      </w:r>
      <w:r w:rsidRPr="000170B6">
        <w:rPr>
          <w:sz w:val="27"/>
          <w:szCs w:val="27"/>
        </w:rPr>
        <w:t xml:space="preserve"> предприятия (объекта</w:t>
      </w:r>
      <w:r w:rsidRPr="000170B6">
        <w:rPr>
          <w:color w:val="808080"/>
          <w:sz w:val="27"/>
          <w:szCs w:val="27"/>
        </w:rPr>
        <w:t xml:space="preserve">) </w:t>
      </w:r>
      <w:r w:rsidRPr="000170B6">
        <w:rPr>
          <w:color w:val="A6A6A6"/>
          <w:sz w:val="27"/>
          <w:szCs w:val="27"/>
          <w:u w:val="single"/>
        </w:rPr>
        <w:t>(</w:t>
      </w:r>
      <w:r w:rsidR="00762E78" w:rsidRPr="000170B6">
        <w:rPr>
          <w:color w:val="A6A6A6"/>
          <w:sz w:val="27"/>
          <w:szCs w:val="27"/>
          <w:u w:val="single"/>
        </w:rPr>
        <w:t>название предприятия (объекта),</w:t>
      </w:r>
      <w:r w:rsidRPr="000170B6">
        <w:rPr>
          <w:color w:val="A6A6A6"/>
          <w:sz w:val="27"/>
          <w:szCs w:val="27"/>
          <w:u w:val="single"/>
        </w:rPr>
        <w:t xml:space="preserve"> для которого нужен фон)</w:t>
      </w:r>
    </w:p>
    <w:p w14:paraId="2AA63265" w14:textId="79AE917A" w:rsidR="00136675" w:rsidRPr="000170B6" w:rsidRDefault="00B62028" w:rsidP="00EB386F">
      <w:pPr>
        <w:spacing w:line="276" w:lineRule="auto"/>
        <w:rPr>
          <w:color w:val="666699"/>
          <w:sz w:val="27"/>
          <w:szCs w:val="27"/>
        </w:rPr>
      </w:pPr>
      <w:r w:rsidRPr="000170B6">
        <w:rPr>
          <w:sz w:val="27"/>
          <w:szCs w:val="27"/>
        </w:rPr>
        <w:t xml:space="preserve">по следующим ингредиентам: </w:t>
      </w:r>
      <w:r w:rsidRPr="000170B6">
        <w:rPr>
          <w:color w:val="A6A6A6"/>
          <w:sz w:val="27"/>
          <w:szCs w:val="27"/>
          <w:u w:val="single"/>
        </w:rPr>
        <w:t>(перечислить нормируемые для вашего предприятия (объекта) показатели химического состава сточных вод: взвешенные вещества, нефтепродукты, железо, аммонийный азот...),</w:t>
      </w:r>
    </w:p>
    <w:p w14:paraId="44E823D5" w14:textId="098A8C1B" w:rsidR="00EB386F" w:rsidRPr="000170B6" w:rsidRDefault="00B62028" w:rsidP="00EB386F">
      <w:pPr>
        <w:spacing w:line="276" w:lineRule="auto"/>
        <w:rPr>
          <w:color w:val="808080"/>
          <w:sz w:val="27"/>
          <w:szCs w:val="27"/>
        </w:rPr>
      </w:pPr>
      <w:r w:rsidRPr="000170B6">
        <w:rPr>
          <w:sz w:val="27"/>
          <w:szCs w:val="27"/>
        </w:rPr>
        <w:t xml:space="preserve">а </w:t>
      </w:r>
      <w:r w:rsidR="00E655AB" w:rsidRPr="000170B6">
        <w:rPr>
          <w:sz w:val="27"/>
          <w:szCs w:val="27"/>
        </w:rPr>
        <w:t>также</w:t>
      </w:r>
      <w:r w:rsidRPr="000170B6">
        <w:rPr>
          <w:sz w:val="27"/>
          <w:szCs w:val="27"/>
        </w:rPr>
        <w:t xml:space="preserve"> гидрологическую характеристику водного объекта и морфометрические данные для расчёта разба</w:t>
      </w:r>
      <w:r w:rsidR="00EB386F" w:rsidRPr="000170B6">
        <w:rPr>
          <w:sz w:val="27"/>
          <w:szCs w:val="27"/>
        </w:rPr>
        <w:t>вления сточных вод</w:t>
      </w:r>
      <w:r w:rsidRPr="000170B6">
        <w:rPr>
          <w:sz w:val="27"/>
          <w:szCs w:val="27"/>
        </w:rPr>
        <w:t xml:space="preserve"> к проекту нормативов допустимого сброса (НДС).</w:t>
      </w:r>
    </w:p>
    <w:p w14:paraId="18B385BD" w14:textId="77777777" w:rsidR="00EB386F" w:rsidRPr="000170B6" w:rsidRDefault="00EB386F" w:rsidP="00EB386F">
      <w:pPr>
        <w:spacing w:line="276" w:lineRule="auto"/>
        <w:rPr>
          <w:sz w:val="24"/>
          <w:szCs w:val="32"/>
        </w:rPr>
      </w:pPr>
    </w:p>
    <w:p w14:paraId="3A1E5198" w14:textId="77777777" w:rsidR="00B62028" w:rsidRPr="003E3108" w:rsidRDefault="003E3108" w:rsidP="00EB386F">
      <w:pPr>
        <w:spacing w:line="276" w:lineRule="auto"/>
        <w:rPr>
          <w:b/>
          <w:color w:val="FF0000"/>
        </w:rPr>
      </w:pPr>
      <w:r w:rsidRPr="003E3108">
        <w:rPr>
          <w:b/>
          <w:color w:val="FF0000"/>
          <w:sz w:val="24"/>
          <w:szCs w:val="24"/>
        </w:rPr>
        <w:t>!</w:t>
      </w:r>
      <w:r w:rsidR="00B62028">
        <w:rPr>
          <w:sz w:val="24"/>
          <w:szCs w:val="24"/>
        </w:rPr>
        <w:t xml:space="preserve">Приложение: ситуационный план расположения предприятия </w:t>
      </w:r>
      <w:r w:rsidR="00B62028" w:rsidRPr="003E3108">
        <w:rPr>
          <w:b/>
          <w:color w:val="002060"/>
          <w:highlight w:val="yellow"/>
          <w:u w:val="single"/>
        </w:rPr>
        <w:t>(Место сброс</w:t>
      </w:r>
      <w:r w:rsidR="0022678F" w:rsidRPr="003E3108">
        <w:rPr>
          <w:b/>
          <w:color w:val="002060"/>
          <w:highlight w:val="yellow"/>
          <w:u w:val="single"/>
        </w:rPr>
        <w:t>а сточных и (или) дренажных вод</w:t>
      </w:r>
      <w:r w:rsidR="00B62028" w:rsidRPr="003E3108">
        <w:rPr>
          <w:b/>
          <w:color w:val="002060"/>
          <w:highlight w:val="yellow"/>
          <w:u w:val="single"/>
        </w:rPr>
        <w:t>, расположение фонового створа (географические координаты)</w:t>
      </w:r>
      <w:r w:rsidR="0022678F" w:rsidRPr="003E3108">
        <w:rPr>
          <w:b/>
          <w:color w:val="002060"/>
          <w:highlight w:val="yellow"/>
          <w:u w:val="single"/>
        </w:rPr>
        <w:t>, расстояние от устья реки</w:t>
      </w:r>
      <w:r w:rsidR="00B62028" w:rsidRPr="003E3108">
        <w:rPr>
          <w:b/>
          <w:color w:val="002060"/>
          <w:highlight w:val="yellow"/>
          <w:u w:val="single"/>
        </w:rPr>
        <w:t>)</w:t>
      </w:r>
      <w:r w:rsidR="00B62028" w:rsidRPr="003E3108">
        <w:rPr>
          <w:b/>
          <w:color w:val="002060"/>
          <w:highlight w:val="yellow"/>
        </w:rPr>
        <w:t>.</w:t>
      </w:r>
    </w:p>
    <w:p w14:paraId="382CF4F5" w14:textId="77777777" w:rsidR="00B62028" w:rsidRPr="003E3108" w:rsidRDefault="00B62028">
      <w:pPr>
        <w:rPr>
          <w:b/>
          <w:color w:val="FF0000"/>
          <w:sz w:val="24"/>
          <w:szCs w:val="24"/>
        </w:rPr>
      </w:pPr>
    </w:p>
    <w:p w14:paraId="2FBE3272" w14:textId="77777777" w:rsidR="000170B6" w:rsidRDefault="000170B6" w:rsidP="000170B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                         </w:t>
      </w:r>
      <w:r>
        <w:rPr>
          <w:b/>
          <w:i/>
          <w:sz w:val="32"/>
          <w:szCs w:val="32"/>
        </w:rPr>
        <w:t>нужен / не нужен (</w:t>
      </w:r>
      <w:r>
        <w:rPr>
          <w:b/>
        </w:rPr>
        <w:t>нужное подчеркнуть</w:t>
      </w:r>
      <w:r>
        <w:rPr>
          <w:b/>
          <w:sz w:val="24"/>
          <w:szCs w:val="24"/>
        </w:rPr>
        <w:t>)</w:t>
      </w:r>
    </w:p>
    <w:p w14:paraId="2EA21848" w14:textId="77777777" w:rsidR="000170B6" w:rsidRDefault="000170B6" w:rsidP="000170B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Срочность                     </w:t>
      </w:r>
      <w:r>
        <w:rPr>
          <w:b/>
          <w:i/>
          <w:sz w:val="32"/>
          <w:szCs w:val="24"/>
        </w:rPr>
        <w:t>да/нет (</w:t>
      </w:r>
      <w:r>
        <w:rPr>
          <w:b/>
          <w:szCs w:val="24"/>
        </w:rPr>
        <w:t>нужное подчеркнуть</w:t>
      </w:r>
      <w:r>
        <w:rPr>
          <w:b/>
          <w:sz w:val="24"/>
          <w:szCs w:val="24"/>
        </w:rPr>
        <w:t>)</w:t>
      </w:r>
    </w:p>
    <w:p w14:paraId="1B8A45F8" w14:textId="1F279671" w:rsidR="000170B6" w:rsidRDefault="000170B6" w:rsidP="000170B6">
      <w:pPr>
        <w:spacing w:line="276" w:lineRule="auto"/>
        <w:jc w:val="both"/>
        <w:rPr>
          <w:sz w:val="22"/>
          <w:szCs w:val="24"/>
        </w:rPr>
      </w:pPr>
      <w:r>
        <w:rPr>
          <w:b/>
          <w:sz w:val="24"/>
          <w:szCs w:val="24"/>
        </w:rPr>
        <w:t>*</w:t>
      </w:r>
      <w:r>
        <w:rPr>
          <w:szCs w:val="24"/>
        </w:rPr>
        <w:t xml:space="preserve">Подготовка ответа осуществляется в течение 14 календарных дней после зачисления денежных средств на счет Кировского ЦГМС. Срочно – в течение 3 дней с доплатой за срочность </w:t>
      </w:r>
      <w:r w:rsidR="00F059C6">
        <w:rPr>
          <w:szCs w:val="24"/>
          <w:lang w:val="en-US"/>
        </w:rPr>
        <w:t>3</w:t>
      </w:r>
      <w:r>
        <w:rPr>
          <w:szCs w:val="24"/>
        </w:rPr>
        <w:t>0%.</w:t>
      </w:r>
    </w:p>
    <w:p w14:paraId="22AAFD55" w14:textId="7083CAC9" w:rsidR="000170B6" w:rsidRDefault="000170B6" w:rsidP="000170B6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Получение оригинала справки:</w:t>
      </w:r>
      <w:r>
        <w:rPr>
          <w:b/>
          <w:i/>
          <w:sz w:val="32"/>
          <w:szCs w:val="32"/>
        </w:rPr>
        <w:t xml:space="preserve"> лично / почтой (</w:t>
      </w:r>
      <w:r>
        <w:rPr>
          <w:b/>
          <w:i/>
          <w:sz w:val="24"/>
          <w:szCs w:val="32"/>
        </w:rPr>
        <w:t>указать почтовый адрес</w:t>
      </w:r>
      <w:r>
        <w:rPr>
          <w:b/>
          <w:i/>
          <w:sz w:val="32"/>
          <w:szCs w:val="32"/>
        </w:rPr>
        <w:t>)</w:t>
      </w:r>
    </w:p>
    <w:p w14:paraId="14C56F3D" w14:textId="77777777" w:rsidR="000170B6" w:rsidRDefault="000170B6" w:rsidP="000170B6">
      <w:pPr>
        <w:spacing w:line="276" w:lineRule="auto"/>
        <w:jc w:val="both"/>
        <w:rPr>
          <w:sz w:val="22"/>
          <w:szCs w:val="24"/>
        </w:rPr>
      </w:pPr>
      <w:r>
        <w:rPr>
          <w:szCs w:val="24"/>
        </w:rPr>
        <w:t>*В случае, если документы не забираются лично в течение 1 (Одного) месяца, то они высылаются Почтой России по указанному в реквизитах организации адресу. За работу Почты России ответственности не несем.</w:t>
      </w:r>
    </w:p>
    <w:p w14:paraId="754923F7" w14:textId="77777777" w:rsidR="000170B6" w:rsidRDefault="000170B6" w:rsidP="000170B6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Готовы ли Вы получать справки с электронной подписью через сайт: (да/нет) </w:t>
      </w:r>
      <w:r>
        <w:rPr>
          <w:b/>
          <w:i/>
          <w:sz w:val="32"/>
          <w:szCs w:val="32"/>
        </w:rPr>
        <w:t>(</w:t>
      </w:r>
      <w:r>
        <w:rPr>
          <w:b/>
        </w:rPr>
        <w:t>нужное подчеркнуть</w:t>
      </w:r>
      <w:r>
        <w:rPr>
          <w:b/>
          <w:i/>
          <w:sz w:val="24"/>
          <w:szCs w:val="24"/>
        </w:rPr>
        <w:t>)</w:t>
      </w:r>
    </w:p>
    <w:p w14:paraId="11F5AC66" w14:textId="77777777" w:rsidR="000170B6" w:rsidRDefault="000170B6">
      <w:pPr>
        <w:jc w:val="both"/>
        <w:rPr>
          <w:sz w:val="28"/>
          <w:szCs w:val="28"/>
        </w:rPr>
      </w:pPr>
    </w:p>
    <w:p w14:paraId="18E38DAA" w14:textId="77777777" w:rsidR="00B62028" w:rsidRDefault="00B62028">
      <w:pPr>
        <w:jc w:val="both"/>
        <w:rPr>
          <w:sz w:val="28"/>
          <w:szCs w:val="28"/>
        </w:rPr>
      </w:pPr>
      <w:r w:rsidRPr="000170B6">
        <w:rPr>
          <w:sz w:val="24"/>
          <w:szCs w:val="28"/>
        </w:rPr>
        <w:t xml:space="preserve">Руководитель предприятия  </w:t>
      </w:r>
      <w:r>
        <w:rPr>
          <w:sz w:val="28"/>
          <w:szCs w:val="28"/>
        </w:rPr>
        <w:t xml:space="preserve">     __________       ____________________</w:t>
      </w:r>
    </w:p>
    <w:p w14:paraId="6CBE669B" w14:textId="7BCE944F" w:rsidR="00B62028" w:rsidRDefault="00B620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3E3108">
        <w:rPr>
          <w:sz w:val="22"/>
          <w:szCs w:val="22"/>
        </w:rPr>
        <w:t xml:space="preserve">               (подпись)</w:t>
      </w:r>
      <w:r>
        <w:rPr>
          <w:sz w:val="22"/>
          <w:szCs w:val="22"/>
        </w:rPr>
        <w:t xml:space="preserve">                 (расшифровка подписи)</w:t>
      </w:r>
    </w:p>
    <w:p w14:paraId="5F733CD2" w14:textId="77777777" w:rsidR="00EB386F" w:rsidRPr="000170B6" w:rsidRDefault="00B62028" w:rsidP="000170B6">
      <w:pPr>
        <w:jc w:val="both"/>
        <w:rPr>
          <w:color w:val="80808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0170B6">
        <w:rPr>
          <w:color w:val="808080"/>
          <w:sz w:val="22"/>
          <w:szCs w:val="22"/>
        </w:rPr>
        <w:t>МП</w:t>
      </w:r>
    </w:p>
    <w:p w14:paraId="62F12F82" w14:textId="77777777" w:rsidR="00EB386F" w:rsidRPr="00EB386F" w:rsidRDefault="00EB386F" w:rsidP="00EB386F">
      <w:pPr>
        <w:spacing w:line="360" w:lineRule="auto"/>
        <w:jc w:val="both"/>
        <w:rPr>
          <w:b/>
          <w:sz w:val="24"/>
          <w:szCs w:val="24"/>
        </w:rPr>
      </w:pPr>
    </w:p>
    <w:p w14:paraId="59B88BA8" w14:textId="77777777" w:rsidR="00B62028" w:rsidRDefault="00B62028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(Ф.И.О.) телефон: _________________</w:t>
      </w:r>
    </w:p>
    <w:p w14:paraId="17D2886C" w14:textId="77777777" w:rsidR="00B62028" w:rsidRDefault="00B62028">
      <w:pPr>
        <w:pStyle w:val="a6"/>
      </w:pPr>
    </w:p>
    <w:p w14:paraId="02C8494A" w14:textId="77777777" w:rsidR="00B62028" w:rsidRDefault="00B62028">
      <w:pPr>
        <w:pStyle w:val="a6"/>
        <w:rPr>
          <w:rFonts w:ascii="Arial" w:hAnsi="Arial" w:cs="Arial"/>
          <w:color w:val="4C4C4C"/>
          <w:sz w:val="16"/>
          <w:szCs w:val="16"/>
        </w:rPr>
      </w:pPr>
      <w:r w:rsidRPr="003E3108">
        <w:rPr>
          <w:rFonts w:ascii="Arial" w:hAnsi="Arial" w:cs="Arial"/>
          <w:color w:val="4C4C4C"/>
          <w:sz w:val="16"/>
          <w:szCs w:val="16"/>
          <w:highlight w:val="yellow"/>
        </w:rPr>
        <w:t>Примечание: В соответствии с РД 52.24.622-2001 для расчёта фоновой концентрации необходимо представить результаты, где имеются данные не менее, чем за один год — при ежемесячной, ежедекадной или еще более дробной системе отбора проб воды; не менее, чем за двухлетний период при 6-11 разовом отборе проб воды в год; не менее, чем за трёхлетний период при 4-5 разовом отборе проб воды в год. Основное условие — чтобы наблюдения проводились во все характерные сезоны не менее одного года и минимальное число данных в каждом сезоне за расчётный период было не менее трех.                                                 (Работы выполняют лаборатории, аккредитованные согласно РД 52.18.351 и РД 52.18.598, и</w:t>
      </w:r>
      <w:r w:rsidR="003E3108" w:rsidRPr="003E3108">
        <w:rPr>
          <w:rFonts w:ascii="Arial" w:hAnsi="Arial" w:cs="Arial"/>
          <w:color w:val="4C4C4C"/>
          <w:sz w:val="16"/>
          <w:szCs w:val="16"/>
          <w:highlight w:val="yellow"/>
        </w:rPr>
        <w:t xml:space="preserve">меющие лицензию Росгидромета и </w:t>
      </w:r>
      <w:r w:rsidRPr="003E3108">
        <w:rPr>
          <w:rFonts w:ascii="Arial" w:hAnsi="Arial" w:cs="Arial"/>
          <w:color w:val="4C4C4C"/>
          <w:sz w:val="16"/>
          <w:szCs w:val="16"/>
          <w:highlight w:val="yellow"/>
        </w:rPr>
        <w:t>смежных с ней областях).</w:t>
      </w:r>
      <w:r>
        <w:rPr>
          <w:rFonts w:ascii="Arial" w:hAnsi="Arial" w:cs="Arial"/>
          <w:color w:val="4C4C4C"/>
          <w:sz w:val="16"/>
          <w:szCs w:val="16"/>
        </w:rPr>
        <w:t xml:space="preserve"> </w:t>
      </w:r>
    </w:p>
    <w:p w14:paraId="58B05C3F" w14:textId="5E72EDF4" w:rsidR="00B62028" w:rsidRPr="003E3108" w:rsidRDefault="00B62028">
      <w:pPr>
        <w:pStyle w:val="a6"/>
        <w:rPr>
          <w:rFonts w:ascii="Arial" w:hAnsi="Arial" w:cs="Arial"/>
          <w:color w:val="002060"/>
          <w:sz w:val="16"/>
          <w:szCs w:val="16"/>
        </w:rPr>
      </w:pPr>
      <w:r w:rsidRPr="003E3108">
        <w:rPr>
          <w:rFonts w:ascii="Arial" w:hAnsi="Arial" w:cs="Arial"/>
          <w:color w:val="002060"/>
          <w:sz w:val="16"/>
          <w:szCs w:val="16"/>
        </w:rPr>
        <w:t>По заявке водопользователя с целью получения указанных данных, Кировский ЦГМС организует обследование водного объекта, проведет специальные наблюдения.</w:t>
      </w:r>
    </w:p>
    <w:p w14:paraId="00CFB7DB" w14:textId="77777777" w:rsidR="00EB386F" w:rsidRDefault="00EB386F">
      <w:pPr>
        <w:jc w:val="both"/>
      </w:pPr>
    </w:p>
    <w:p w14:paraId="3BCD044E" w14:textId="77777777" w:rsidR="00B62028" w:rsidRDefault="00B62028">
      <w:pPr>
        <w:jc w:val="both"/>
      </w:pPr>
      <w:r>
        <w:t xml:space="preserve">Заполненное заявление необходимо отправить на эл. адрес </w:t>
      </w:r>
      <w:hyperlink r:id="rId5" w:history="1">
        <w:r w:rsidR="006C4CB9">
          <w:rPr>
            <w:rStyle w:val="a3"/>
            <w:b/>
            <w:lang w:val="en-US"/>
          </w:rPr>
          <w:t>dogovor</w:t>
        </w:r>
        <w:r w:rsidR="006C4CB9">
          <w:rPr>
            <w:rStyle w:val="a3"/>
            <w:b/>
          </w:rPr>
          <w:t>@</w:t>
        </w:r>
        <w:r w:rsidR="006C4CB9">
          <w:rPr>
            <w:rStyle w:val="a3"/>
            <w:b/>
            <w:lang w:val="en-US"/>
          </w:rPr>
          <w:t>pogoda</w:t>
        </w:r>
        <w:r w:rsidR="006C4CB9">
          <w:rPr>
            <w:rStyle w:val="a3"/>
            <w:b/>
          </w:rPr>
          <w:t>43.</w:t>
        </w:r>
        <w:r w:rsidR="006C4CB9">
          <w:rPr>
            <w:rStyle w:val="a3"/>
            <w:b/>
            <w:lang w:val="en-US"/>
          </w:rPr>
          <w:t>ru</w:t>
        </w:r>
      </w:hyperlink>
      <w:r w:rsidR="00173426">
        <w:rPr>
          <w:b/>
          <w:color w:val="000080"/>
        </w:rPr>
        <w:t xml:space="preserve">, </w:t>
      </w:r>
      <w:r>
        <w:rPr>
          <w:color w:val="000000"/>
        </w:rPr>
        <w:t xml:space="preserve">по факсу </w:t>
      </w:r>
      <w:r>
        <w:rPr>
          <w:b/>
          <w:color w:val="000080"/>
        </w:rPr>
        <w:t>(8332) 50-39-99</w:t>
      </w:r>
      <w:r w:rsidR="003E3108">
        <w:t xml:space="preserve"> </w:t>
      </w:r>
    </w:p>
    <w:sectPr w:rsidR="00B62028" w:rsidSect="000170B6">
      <w:pgSz w:w="11906" w:h="16838"/>
      <w:pgMar w:top="403" w:right="567" w:bottom="24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6F"/>
    <w:rsid w:val="000170B6"/>
    <w:rsid w:val="00061DE2"/>
    <w:rsid w:val="00136675"/>
    <w:rsid w:val="00173426"/>
    <w:rsid w:val="0022678F"/>
    <w:rsid w:val="003E3108"/>
    <w:rsid w:val="006C4CB9"/>
    <w:rsid w:val="00762E78"/>
    <w:rsid w:val="00891F5B"/>
    <w:rsid w:val="00892E43"/>
    <w:rsid w:val="00B62028"/>
    <w:rsid w:val="00BF11F6"/>
    <w:rsid w:val="00E655AB"/>
    <w:rsid w:val="00EB386F"/>
    <w:rsid w:val="00F0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34D82C"/>
  <w15:chartTrackingRefBased/>
  <w15:docId w15:val="{D2E2BE23-5FBF-47CD-AB60-5C64F74E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right="34" w:firstLine="0"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highlighthighlightactive">
    <w:name w:val="highlight highlight_active"/>
    <w:basedOn w:val="3"/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western">
    <w:name w:val="western"/>
    <w:basedOn w:val="a"/>
    <w:pPr>
      <w:suppressAutoHyphens w:val="0"/>
      <w:spacing w:before="280" w:after="115"/>
    </w:pPr>
    <w:rPr>
      <w:color w:val="000000"/>
      <w:sz w:val="24"/>
      <w:szCs w:val="24"/>
    </w:rPr>
  </w:style>
  <w:style w:type="paragraph" w:customStyle="1" w:styleId="ab">
    <w:name w:val="Обычный (веб)"/>
    <w:basedOn w:val="a"/>
    <w:pPr>
      <w:suppressAutoHyphens w:val="0"/>
      <w:spacing w:before="280" w:after="280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style1">
    <w:name w:val="style1"/>
    <w:basedOn w:val="a"/>
    <w:pPr>
      <w:suppressAutoHyphens w:val="0"/>
      <w:spacing w:before="280" w:after="280"/>
      <w:jc w:val="center"/>
    </w:pPr>
    <w:rPr>
      <w:rFonts w:ascii="Arial" w:hAnsi="Arial" w:cs="Arial"/>
      <w:color w:val="000000"/>
      <w:sz w:val="12"/>
      <w:szCs w:val="12"/>
    </w:rPr>
  </w:style>
  <w:style w:type="paragraph" w:customStyle="1" w:styleId="ac">
    <w:name w:val="Содержимое врезки"/>
    <w:basedOn w:val="a6"/>
  </w:style>
  <w:style w:type="paragraph" w:styleId="ad">
    <w:name w:val="Balloon Text"/>
    <w:basedOn w:val="a"/>
    <w:link w:val="ae"/>
    <w:uiPriority w:val="99"/>
    <w:semiHidden/>
    <w:unhideWhenUsed/>
    <w:rsid w:val="0022678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2678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mokcg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3088</CharactersWithSpaces>
  <SharedDoc>false</SharedDoc>
  <HLinks>
    <vt:vector size="6" baseType="variant"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mailto:sgmokcgms@gmail.com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Турыгина Анна Сергеевна</dc:creator>
  <cp:keywords/>
  <cp:lastModifiedBy>Администратор</cp:lastModifiedBy>
  <cp:revision>4</cp:revision>
  <cp:lastPrinted>2015-01-19T07:54:00Z</cp:lastPrinted>
  <dcterms:created xsi:type="dcterms:W3CDTF">2022-09-12T05:29:00Z</dcterms:created>
  <dcterms:modified xsi:type="dcterms:W3CDTF">2023-05-04T07:51:00Z</dcterms:modified>
</cp:coreProperties>
</file>